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8F0D14" w:rsidRPr="000A7E66" w:rsidTr="00DD527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0D14" w:rsidRPr="000A7E66" w:rsidRDefault="008F0D14" w:rsidP="00DD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D14" w:rsidRPr="000A7E66" w:rsidRDefault="008F0D14" w:rsidP="00DD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14" w:rsidRPr="000A7E66" w:rsidTr="00DD527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0D14" w:rsidRPr="000A7E66" w:rsidRDefault="008F0D14" w:rsidP="008F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8"/>
                <w:szCs w:val="48"/>
              </w:rPr>
            </w:pPr>
            <w:r w:rsidRPr="000A7E66">
              <w:rPr>
                <w:rFonts w:ascii="Tahoma" w:hAnsi="Tahoma" w:cs="Tahoma"/>
                <w:sz w:val="48"/>
                <w:szCs w:val="48"/>
              </w:rPr>
              <w:t>Закон Ульяновской области от 13.08.2013 N 134-ЗО</w:t>
            </w:r>
            <w:r w:rsidRPr="000A7E66">
              <w:rPr>
                <w:rFonts w:ascii="Tahoma" w:hAnsi="Tahoma" w:cs="Tahoma"/>
                <w:sz w:val="48"/>
                <w:szCs w:val="48"/>
              </w:rPr>
              <w:br/>
              <w:t>"Об образовании в Ульяновской области"</w:t>
            </w:r>
            <w:r w:rsidRPr="000A7E66">
              <w:rPr>
                <w:rFonts w:ascii="Tahoma" w:hAnsi="Tahoma" w:cs="Tahoma"/>
                <w:sz w:val="48"/>
                <w:szCs w:val="48"/>
              </w:rPr>
              <w:br/>
              <w:t>(принят ЗС Ульяновской области 08.08.2013)</w:t>
            </w:r>
          </w:p>
          <w:p w:rsidR="008F0D14" w:rsidRPr="000A7E66" w:rsidRDefault="008F0D14" w:rsidP="00DD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F0D14" w:rsidRPr="000A7E66" w:rsidTr="00DD527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0D14" w:rsidRPr="000A7E66" w:rsidRDefault="008F0D14" w:rsidP="00DD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A7E66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r w:rsidRPr="000A7E6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0A7E66">
              <w:rPr>
                <w:rFonts w:ascii="Tahoma" w:hAnsi="Tahoma" w:cs="Tahoma"/>
                <w:sz w:val="28"/>
                <w:szCs w:val="28"/>
              </w:rPr>
              <w:t>Дата сохранения: 28.08.2013</w:t>
            </w:r>
          </w:p>
          <w:p w:rsidR="008F0D14" w:rsidRPr="000A7E66" w:rsidRDefault="008F0D14" w:rsidP="00DD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F0D14" w:rsidRDefault="008F0D14" w:rsidP="008F0D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8F0D14" w:rsidRDefault="008F0D14" w:rsidP="008F0D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8F0D14" w:rsidSect="008F0D14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8F0D14" w:rsidRDefault="008F0D14" w:rsidP="008F0D14">
      <w:pPr>
        <w:pStyle w:val="ConsPlusNormal"/>
        <w:jc w:val="both"/>
        <w:outlineLvl w:val="0"/>
      </w:pPr>
    </w:p>
    <w:p w:rsidR="008F0D14" w:rsidRDefault="008F0D14" w:rsidP="008F0D14">
      <w:pPr>
        <w:pStyle w:val="ConsPlusNormal"/>
        <w:jc w:val="both"/>
      </w:pPr>
      <w:r>
        <w:t>13 августа 2013 года N 134-ЗО</w:t>
      </w:r>
      <w:r>
        <w:br/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jc w:val="both"/>
      </w:pPr>
    </w:p>
    <w:p w:rsidR="008F0D14" w:rsidRDefault="008F0D14" w:rsidP="008F0D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ЗАКОН</w:t>
      </w:r>
    </w:p>
    <w:p w:rsidR="008F0D14" w:rsidRDefault="008F0D14" w:rsidP="008F0D14">
      <w:pPr>
        <w:pStyle w:val="ConsPlusNormal"/>
        <w:jc w:val="center"/>
        <w:rPr>
          <w:b/>
          <w:bCs/>
          <w:sz w:val="16"/>
          <w:szCs w:val="16"/>
        </w:rPr>
      </w:pPr>
    </w:p>
    <w:p w:rsidR="008F0D14" w:rsidRDefault="008F0D14" w:rsidP="008F0D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УЛЬЯНОВСКОЙ ОБЛАСТИ</w:t>
      </w:r>
    </w:p>
    <w:p w:rsidR="008F0D14" w:rsidRDefault="008F0D14" w:rsidP="008F0D14">
      <w:pPr>
        <w:pStyle w:val="ConsPlusNormal"/>
        <w:jc w:val="center"/>
        <w:rPr>
          <w:b/>
          <w:bCs/>
          <w:sz w:val="16"/>
          <w:szCs w:val="16"/>
        </w:rPr>
      </w:pPr>
    </w:p>
    <w:p w:rsidR="008F0D14" w:rsidRDefault="008F0D14" w:rsidP="008F0D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УЛЬЯНОВСКОЙ ОБЛАСТИ</w:t>
      </w:r>
    </w:p>
    <w:p w:rsidR="008F0D14" w:rsidRDefault="008F0D14" w:rsidP="008F0D14">
      <w:pPr>
        <w:pStyle w:val="ConsPlusNormal"/>
        <w:jc w:val="center"/>
      </w:pPr>
    </w:p>
    <w:p w:rsidR="008F0D14" w:rsidRDefault="008F0D14" w:rsidP="008F0D14">
      <w:pPr>
        <w:pStyle w:val="ConsPlusNormal"/>
        <w:jc w:val="right"/>
      </w:pPr>
      <w:proofErr w:type="gramStart"/>
      <w:r>
        <w:t>Принят</w:t>
      </w:r>
      <w:proofErr w:type="gramEnd"/>
    </w:p>
    <w:p w:rsidR="008F0D14" w:rsidRDefault="008F0D14" w:rsidP="008F0D14">
      <w:pPr>
        <w:pStyle w:val="ConsPlusNormal"/>
        <w:jc w:val="right"/>
      </w:pPr>
      <w:r>
        <w:t>Законодательным Собранием</w:t>
      </w:r>
    </w:p>
    <w:p w:rsidR="008F0D14" w:rsidRDefault="008F0D14" w:rsidP="008F0D14">
      <w:pPr>
        <w:pStyle w:val="ConsPlusNormal"/>
        <w:jc w:val="right"/>
      </w:pPr>
      <w:r>
        <w:t>Ульяновской области</w:t>
      </w:r>
    </w:p>
    <w:p w:rsidR="008F0D14" w:rsidRDefault="008F0D14" w:rsidP="008F0D14">
      <w:pPr>
        <w:pStyle w:val="ConsPlusNormal"/>
        <w:jc w:val="right"/>
      </w:pPr>
      <w:r>
        <w:t>8 августа 2013 года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Настоящий Закон в случаях и пределах, предусмотренных Федеральным законом от 29 декабря 2012 года N 273-ФЗ "Об образовании в Российской Федерации" (далее - Федеральный закон "Об образовании в Российской Федерации") и другими нормативными правовыми актами Российской Федерации, регулирует отношения, возникающие в сфере образования, в том числе устанавливает полномочия органов государственной власти Ульяновской области в сфере образования и определяет дополнительные меры социальной</w:t>
      </w:r>
      <w:proofErr w:type="gramEnd"/>
      <w:r>
        <w:t xml:space="preserve"> поддержки и стимулирования обучающихся, педагогических работников и иных лиц.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2. Полномочия Губернатора Ульяновской области в сфере образования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>Губернатор Ульяновской области:</w:t>
      </w:r>
    </w:p>
    <w:p w:rsidR="008F0D14" w:rsidRDefault="008F0D14" w:rsidP="008F0D14">
      <w:pPr>
        <w:pStyle w:val="ConsPlusNormal"/>
        <w:ind w:firstLine="540"/>
        <w:jc w:val="both"/>
      </w:pPr>
      <w:r>
        <w:t>1) обеспечивает согласованное функционирование и взаимодействие органов государственной власти Ульяновской области в сфере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2) представляет Ульяновскую область в отношениях с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вопросам, возникающим в сфере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3) осуществляет иные полномочия в сфере образования в случаях, предусмотренных Федеральным законом "Об образовании в Российской Федерации" и другими нормативными правовыми актами Российской Федерации, Уставом Ульяновской области и законами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3. Полномочия Законодательного Собрания Ульяновской области в сфере образования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>Законодательное Собрание Ульяновской области: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1) осуществляет законодательное регулирование отношений в сфере образования в пределах </w:t>
      </w:r>
      <w:proofErr w:type="gramStart"/>
      <w:r>
        <w:t>полномочий органов государственной власти субъектов Российской Федерации</w:t>
      </w:r>
      <w:proofErr w:type="gramEnd"/>
      <w:r>
        <w:t xml:space="preserve"> по предметам совместного ведения Российской Федерации и субъектов Российской Федерации;</w:t>
      </w:r>
    </w:p>
    <w:p w:rsidR="008F0D14" w:rsidRDefault="008F0D14" w:rsidP="008F0D14">
      <w:pPr>
        <w:pStyle w:val="ConsPlusNormal"/>
        <w:ind w:firstLine="540"/>
        <w:jc w:val="both"/>
      </w:pPr>
      <w:r>
        <w:t>2) принимает по представлению Правительства Ульяновской области решение об отнесении в соответствии со статьей 99 Федерального закона "Об образовании в Российской Федерации" образовательных организаций, реализующих основные общеобразовательные программы, к малокомплектным образовательным организациям;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3) рассматривает на своем заседании ежегодный доклад об участии органов государственной власти Ульяновской области в реализации единой государственной политики в сфере образования, представленный Правительством Ульяновской области в соответствии с </w:t>
      </w:r>
      <w:hyperlink w:anchor="Par59" w:tooltip="Ссылка на текущий документ" w:history="1">
        <w:r>
          <w:rPr>
            <w:color w:val="0000FF"/>
          </w:rPr>
          <w:t>пунктом 17 статьи 4</w:t>
        </w:r>
      </w:hyperlink>
      <w:r>
        <w:t xml:space="preserve"> настоящего Закона;</w:t>
      </w:r>
    </w:p>
    <w:p w:rsidR="008F0D14" w:rsidRDefault="008F0D14" w:rsidP="008F0D14">
      <w:pPr>
        <w:pStyle w:val="ConsPlusNormal"/>
        <w:ind w:firstLine="540"/>
        <w:jc w:val="both"/>
      </w:pPr>
      <w:r>
        <w:t>4) осуществляет иные полномочия в сфере образования в случаях, предусмотренных Федеральным законом "Об образовании в Российской Федерации" и другими нормативными правовыми актами Российской Федерации, Уставом Ульяновской области и законами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4. Полномочия Правительства Ульяновской области в сфере образования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>Правительство Ульяновской области:</w:t>
      </w:r>
    </w:p>
    <w:p w:rsidR="008F0D14" w:rsidRDefault="008F0D14" w:rsidP="008F0D14">
      <w:pPr>
        <w:pStyle w:val="ConsPlusNormal"/>
        <w:ind w:firstLine="540"/>
        <w:jc w:val="both"/>
      </w:pPr>
      <w:r>
        <w:t>1) осуществляет стратегическое планирование развития системы образования на уровне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2) утверждает региональную программу развития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3) устанавливает в соответствии с Федеральным законом "Об образовании в Российской Федерации" </w:t>
      </w:r>
      <w:r>
        <w:lastRenderedPageBreak/>
        <w:t>и другими нормативными правовыми актами Российской Федерации порядок создания, реорганизации и ликвидации государственных образовательных организаций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4) устанавливает порядок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реорганизации или ликвидации государственной образовательной организации Ульяновской области, муниципальной образовательной организации, включая критерии этой оценки (по типам данных образовательных организаций), а также порядок создания комиссии по оценке последствий такого решения и подготовки ею заключений;</w:t>
      </w:r>
    </w:p>
    <w:p w:rsidR="008F0D14" w:rsidRDefault="008F0D14" w:rsidP="008F0D14">
      <w:pPr>
        <w:pStyle w:val="ConsPlusNormal"/>
        <w:ind w:firstLine="540"/>
        <w:jc w:val="both"/>
      </w:pPr>
      <w:r>
        <w:t>5) принимает решения о создании, реорганизации или ликвидации государственных образовательных организаций Ульяновской области, определяет исполнительные органы государственной власти Ульяновской области, осуществляющие функции и полномочия учредителя государственных образовательных организаций Ульяновской области;</w:t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r>
        <w:t>Пункт 6 (в части предоставления из областного бюджета Ульяновской области бюджетам муниципальных районов и городских округов Ульяновской области субвенций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 вступает в силу с 1 января 2014 года (</w:t>
      </w:r>
      <w:hyperlink w:anchor="Par135" w:tooltip="Ссылка на текущий документ" w:history="1">
        <w:r>
          <w:rPr>
            <w:color w:val="0000FF"/>
          </w:rPr>
          <w:t>статья 11</w:t>
        </w:r>
      </w:hyperlink>
      <w:r>
        <w:t xml:space="preserve"> данного документа).</w:t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bookmarkStart w:id="0" w:name="Par45"/>
      <w:bookmarkEnd w:id="0"/>
      <w:proofErr w:type="gramStart"/>
      <w:r>
        <w:t>6) устанавливает порядок расходования субвенций, предоставляемых из областного бюджета Ульяновской области бюджетам муниципальных районов и городских округов Ульяновской области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законом Ульяновской области;</w:t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r>
        <w:t>Пункт 7 (в части предоставления за счет бюджетных ассигнований областного бюджета Ульяновской области субсидий частным дошкольным образовательным организациям в целях получения в указанных образовательных организациях дошкольного образования) вступает в силу с 1 января 2014 года (</w:t>
      </w:r>
      <w:hyperlink w:anchor="Par135" w:tooltip="Ссылка на текущий документ" w:history="1">
        <w:r>
          <w:rPr>
            <w:color w:val="0000FF"/>
          </w:rPr>
          <w:t>статья 11</w:t>
        </w:r>
      </w:hyperlink>
      <w:r>
        <w:t xml:space="preserve"> данного документа).</w:t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bookmarkStart w:id="1" w:name="Par49"/>
      <w:bookmarkEnd w:id="1"/>
      <w:proofErr w:type="gramStart"/>
      <w:r>
        <w:t>7) устанавливает порядок предоставления за счет бюджетных ассигнований областного бюджета Ульяновской области частным дошкольным образовательным организациям 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</w:t>
      </w:r>
      <w:proofErr w:type="gramEnd"/>
      <w:r>
        <w:t xml:space="preserve"> с нормативами, указанными в пункте 6 настоящей статьи, в целях финансового обеспечения получения в указанных образовательных организациях дошкольного, начального общего, основного общего, среднего общего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8) вносит в Законодательное Собрание Ульяновской области представление об отнесении в соответствии со статьей 99 Федерального закона "Об образовании в Российской Федерации" образовательных организаций, реализующих основные общеобразовательные программы, к малокомплектным образовательным организациям;</w:t>
      </w:r>
    </w:p>
    <w:p w:rsidR="008F0D14" w:rsidRDefault="008F0D14" w:rsidP="008F0D14">
      <w:pPr>
        <w:pStyle w:val="ConsPlusNormal"/>
        <w:ind w:firstLine="540"/>
        <w:jc w:val="both"/>
      </w:pPr>
      <w:r>
        <w:t>9) устанавливает случаи и порядок назначения государственной академической стипендии студентам, государственной социальной стипендии студентам, обучающимся в очной форме за счет бюджетных ассигнований областного бюджета Ульяновской области, и нормативы формирования стипендиального фонда за счет бюджетных ассигнований областного бюджета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10) устанавливает случаи обеспечения питанием обучающихся за счет бюджетных ассигнований областного бюджета Ульяновской области, если такие случаи не установлены федеральными законами и законами Ульяновской области, а также устанавливает порядок обеспечения питанием обучающихся за счет бюджетных ассигнований областного бюджета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11) устанавливает случаи и порядок обеспечения обучающихся в государственных образовательных организациях Ульяновской области вещевым имуществом (обмундированием), в том числе форменной одеждой, за счет бюджетных ассигнований областного бюджета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12) устанавливает размер и порядок выплаты педагогическим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 за счет бюджетных ассигнований областного бюджета Ульяновской области, выделяемых на проведение единого государственного экзамена;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 xml:space="preserve">13) устанавливает не предусмотренные федеральными законами и законами Ульяновской области </w:t>
      </w:r>
      <w:r>
        <w:lastRenderedPageBreak/>
        <w:t>дополнительные меры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 xml:space="preserve">14) устанавливает порядок обращения родителей (законных представителей) детей, посещающих находящиеся на территории Ульяновской области образовательные организации, реализующие образовательную программу дошкольного образования, за получением компенсации, предусмотренной </w:t>
      </w:r>
      <w:hyperlink w:anchor="Par100" w:tooltip="Ссылка на текущий документ" w:history="1">
        <w:r>
          <w:rPr>
            <w:color w:val="0000FF"/>
          </w:rPr>
          <w:t>статьей 7</w:t>
        </w:r>
      </w:hyperlink>
      <w:r>
        <w:t xml:space="preserve"> настоящего Закона, и порядок выплаты указанной компенсации, а также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Ульяновской области;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15) устанавливает специальные денежные поощрения для лиц, проявивших выдающиеся способности, и иные меры стимулирования указанных лиц;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16) утверждает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 по профессиям, специальностям и направлениям подготовки за счет бюджетных ассигнований областного бюджета Ульяновской области;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bookmarkStart w:id="2" w:name="Par59"/>
      <w:bookmarkEnd w:id="2"/>
      <w:r>
        <w:t>17) утверждает и представляет Законодательному Собранию Ульяновской области ежегодный доклад об участии органов государственной власти Ульяновской области в реализации единой государственной политики в сфере образования и размещает его на официальном сайте Губернатора и Правительства Ульяновской области в информационно-телекоммуникационной сети "Интернет" (далее - сеть "Интернет");</w:t>
      </w:r>
    </w:p>
    <w:p w:rsidR="008F0D14" w:rsidRDefault="008F0D14" w:rsidP="008F0D14">
      <w:pPr>
        <w:pStyle w:val="ConsPlusNormal"/>
        <w:ind w:firstLine="540"/>
        <w:jc w:val="both"/>
      </w:pPr>
      <w:r>
        <w:t>18) осуществляет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8F0D14" w:rsidRDefault="008F0D14" w:rsidP="008F0D14">
      <w:pPr>
        <w:pStyle w:val="ConsPlusNormal"/>
        <w:ind w:firstLine="540"/>
        <w:jc w:val="both"/>
      </w:pPr>
      <w:r>
        <w:t>19) осуществляет иные полномочия в сфере образования в случаях, предусмотренных Федеральным законом "Об образовании в Российской Федерации" и другими нормативными правовыми актами Российской Федерации, Уставом Ульяновской области, настоящим Законом и иными законами Ульяновской области и постановлениями Губернатора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5. Полномочия исполнительного органа государственной власти Ульяновской области, осуществляющего государственное управление в сфере образования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>Исполнительный орган государственной власти Ульяновской области, осуществляющий государственное управление в сфере образования:</w:t>
      </w:r>
    </w:p>
    <w:p w:rsidR="008F0D14" w:rsidRDefault="008F0D14" w:rsidP="008F0D14">
      <w:pPr>
        <w:pStyle w:val="ConsPlusNormal"/>
        <w:ind w:firstLine="540"/>
        <w:jc w:val="both"/>
      </w:pPr>
      <w:r>
        <w:t>1) подготавливает предложения по вопросам стратегического планирования развития системы образования на уровне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2) разрабатывает и реализует региональную программу развития образования;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3) организует обеспечение муниципальных образовательных организаций и государственных образовательных организаций Ульяновской области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4) обеспечивает осуществление мониторинга в системе образования на уровне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5) организует информационное и методическое обеспечение деятельности исполнительных органов государственной власти Ульяновской области, осуществляющих функции и полномочия учредителя государственных образовательных организаций Ульяновской области, и органов местного самоуправления муниципальных районов и городских округов Ульяновской области, осуществляющих управление в сфере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6) создает условия для осуществления присмотра и ухода за детьми, содержания детей в государственных образовательных организациях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7) организует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</w:t>
      </w:r>
      <w:proofErr w:type="gramEnd"/>
      <w:r>
        <w:t xml:space="preserve"> Ульяновской области, а также психологами, педагогами-психологами организаций, осуществляющих образовательную деятельность, в которых такие дети обучаются;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8) участвует в установленном нормативными правовыми актами Российской Федерации порядке в проведении экспертизы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lastRenderedPageBreak/>
        <w:t>9) участвует в установленном нормативными правовыми актами Российской Федерации порядке в проведении экспертизы учебников в целях обеспечения учета региональных и этнокультурных особенностей Ульяновской области, реализации прав граждан на получение на территории Ульяновской области образования на родном языке из числа языков народов Российской Федерации и изучение на территории Ульяновской области родного языка из числа языков народов Российской Федерации и литературы народов</w:t>
      </w:r>
      <w:proofErr w:type="gramEnd"/>
      <w:r>
        <w:t xml:space="preserve"> России на родном языке, а также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:rsidR="008F0D14" w:rsidRDefault="008F0D14" w:rsidP="008F0D14">
      <w:pPr>
        <w:pStyle w:val="ConsPlusNormal"/>
        <w:ind w:firstLine="540"/>
        <w:jc w:val="both"/>
      </w:pPr>
      <w:r>
        <w:t>10) создает учебно-методические объединения в системе образования, утверждает положения об указанных объединениях в соответствии с типовыми положениями об учебно-методических объединениях в системе образования,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11) устанавливает порядок признания организаций, указанных в части 3 статьи 20 Федерального закона "Об образовании в Российской Федерации", региональными инновационными площадками, в пределах своих полномочий создает условия для реализации инновационных образовательных проектов, программ и внедрения их результатов в практику;</w:t>
      </w:r>
    </w:p>
    <w:p w:rsidR="008F0D14" w:rsidRDefault="008F0D14" w:rsidP="008F0D14">
      <w:pPr>
        <w:pStyle w:val="ConsPlusNormal"/>
        <w:ind w:firstLine="540"/>
        <w:jc w:val="both"/>
      </w:pPr>
      <w:r>
        <w:t>12) согласует осуществление создания на территории Ульяновской области филиалов государственных образовательных организаций, находящихся в ведении другого субъекта Российской Федерации, или муниципальных образовательных организаций, находящихся в ведении муниципальных образований другого субъекта Российской Федерации;</w:t>
      </w:r>
    </w:p>
    <w:p w:rsidR="008F0D14" w:rsidRDefault="008F0D14" w:rsidP="008F0D14">
      <w:pPr>
        <w:pStyle w:val="ConsPlusNormal"/>
        <w:ind w:firstLine="540"/>
        <w:jc w:val="both"/>
      </w:pPr>
      <w:r>
        <w:t>13) формирует аттестационные комиссии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Ульяновской области, педагогических работников муниципальных и частных организаций, осуществляющих образовательную деятельность;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14) определяет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организациях;</w:t>
      </w:r>
    </w:p>
    <w:p w:rsidR="008F0D14" w:rsidRDefault="008F0D14" w:rsidP="008F0D14">
      <w:pPr>
        <w:pStyle w:val="ConsPlusNormal"/>
        <w:ind w:firstLine="540"/>
        <w:jc w:val="both"/>
      </w:pPr>
      <w:r>
        <w:t>15)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16) осуществляет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17) устанавливает в определенном им порядке иные, нежели единый государственный экзамен, формы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</w:t>
      </w:r>
      <w:proofErr w:type="gramEnd"/>
      <w:r>
        <w:t xml:space="preserve"> из числа языков народов Российской Федерации и литературе народов России на родном языке из числа языков народов Российской Федерации;</w:t>
      </w:r>
    </w:p>
    <w:p w:rsidR="008F0D14" w:rsidRDefault="008F0D14" w:rsidP="008F0D14">
      <w:pPr>
        <w:pStyle w:val="ConsPlusNormal"/>
        <w:ind w:firstLine="540"/>
        <w:jc w:val="both"/>
      </w:pPr>
      <w:r>
        <w:t>18)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19) организует формирование и ведение региональной информационной системы обеспечения проведения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образования;</w:t>
      </w:r>
    </w:p>
    <w:p w:rsidR="008F0D14" w:rsidRDefault="008F0D14" w:rsidP="008F0D14">
      <w:pPr>
        <w:pStyle w:val="ConsPlusNormal"/>
        <w:ind w:firstLine="540"/>
        <w:jc w:val="both"/>
      </w:pPr>
      <w:r>
        <w:t>20) обеспечивает реализацию родителями (законными представителями) несовершеннолетних обучающихся, обеспечивающими получение детьми дошкольного образования в форме семейного образования, права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:rsidR="008F0D14" w:rsidRDefault="008F0D14" w:rsidP="008F0D14">
      <w:pPr>
        <w:pStyle w:val="ConsPlusNormal"/>
        <w:ind w:firstLine="540"/>
        <w:jc w:val="both"/>
      </w:pPr>
      <w:r>
        <w:t>21) подготавливает проект подлежащего внесению Правительством Ульяновской области в Законодательное Собрание Ульяновской области представления об отнесении в соответствии со статьей 99 Федерального закона "Об образовании в Российской Федерации" образовательных организаций, реализующих основные общеобразовательные программы, к малокомплектным образовательным организациям;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22) осуществляет расчет подлежащего установлению Правительством Ульяновской области среднего размера родительской платы за присмотр и уход за детьми в государственных и муниципальных </w:t>
      </w:r>
      <w:r>
        <w:lastRenderedPageBreak/>
        <w:t>образовательных организациях, реализующих образовательную программу дошкольного образования и находящихся на территории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>23) рассматривает поступившие обращения родителей (законных представителей) ребенка для решения вопроса о его устройстве в другую общеобразовательную организацию в случае отсутствия мест в государственной или муниципальной образовательной организации;</w:t>
      </w:r>
    </w:p>
    <w:p w:rsidR="008F0D14" w:rsidRDefault="008F0D14" w:rsidP="008F0D14">
      <w:pPr>
        <w:pStyle w:val="ConsPlusNormal"/>
        <w:ind w:firstLine="540"/>
        <w:jc w:val="both"/>
      </w:pPr>
      <w:r>
        <w:t>24)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25)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 xml:space="preserve">26) обеспечивает подготовку педагогических работников, владеющих специальными педагогическими подходами и методами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 xml:space="preserve">27) подготавливает проект ежегодного доклада об участии органов государственной власти Ульяновской области в реализации единой государственной политики в сфере образования, подлежащего представлению Правительством Ульяновской области в Законодательное Собрание Ульяновской области и размещению на официальном сайте Губернатора и Правительства Ульяновской области в сети "Интернет" в соответствии с </w:t>
      </w:r>
      <w:hyperlink w:anchor="Par59" w:tooltip="Ссылка на текущий документ" w:history="1">
        <w:r>
          <w:rPr>
            <w:color w:val="0000FF"/>
          </w:rPr>
          <w:t>пунктом 17 статьи 4</w:t>
        </w:r>
      </w:hyperlink>
      <w:r>
        <w:t xml:space="preserve"> настоящего Закона;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28) осуществляет иные полномочия в сфере образования в случаях, предусмотренных Федеральным законом "Об образовании в Российской Федерации" и другими нормативными правовыми актами Российской Федерации, Уставом Ульяновской области, настоящим Законом и иными законами Ульяновской области, постановлениями Губернатора Ульяновской области и постановлениями Правительства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6. Государственные образовательные организации Ульяновской области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осуществления установленных Федеральным законом "Об образовании в Российской Федерации" и другими нормативными правовыми актами Российской Федерации полномочий органов государственной власти субъектов Российской Федерации в сфере образования в Ульяновской области создаются соответствующие государственные образовательные организации Ульяновской области, в том числе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</w:t>
      </w:r>
      <w:proofErr w:type="gramEnd"/>
      <w:r>
        <w:t xml:space="preserve"> </w:t>
      </w:r>
      <w:proofErr w:type="gramStart"/>
      <w:r>
        <w:t xml:space="preserve">подхода,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>
        <w:t>аутистического</w:t>
      </w:r>
      <w:proofErr w:type="spellEnd"/>
      <w:r>
        <w:t xml:space="preserve"> спектра, со сложными дефектами и других обучающихся с ограниченными возможностями здоровья, а также образовательные организации со специальными наименованиями "кадетская школа", "кадетский (морской кадетский) корпус" и</w:t>
      </w:r>
      <w:proofErr w:type="gramEnd"/>
      <w:r>
        <w:t xml:space="preserve"> "казачий кадетский корпус", финансовое и иное обеспечение получения </w:t>
      </w:r>
      <w:proofErr w:type="gramStart"/>
      <w:r>
        <w:t>образования</w:t>
      </w:r>
      <w:proofErr w:type="gramEnd"/>
      <w:r>
        <w:t xml:space="preserve"> в которых осуществляется за счет бюджетных ассигнований областного бюджета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2. </w:t>
      </w:r>
      <w:proofErr w:type="gramStart"/>
      <w:r>
        <w:t>Исполнительные органы государственной власти Ульяновской области, осуществляющие функции и полномочия учредителя государственных образовательных организаций Ульяновской области, организуют предоставление в соответствующих государственных образовательных организациях Ульяновской области общего образования, среднего профессионального образования, дополнительного образования детей, а также дополнительного профессионального образования в соответствии с Федеральным законом "Об образовании в Российской Федерации" и другими нормативными правовыми актами Российской Федерации, законами и иными нормативными правовыми</w:t>
      </w:r>
      <w:proofErr w:type="gramEnd"/>
      <w:r>
        <w:t xml:space="preserve"> актами Ульяновской области, в том числе обеспечивают в таких государственных образовательных организациях Ульяновской области реализацию установленных указанными нормативными правовыми актами прав обучающихся, их родителей (законных представителей), а также педагогических работников.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bookmarkStart w:id="3" w:name="Par100"/>
      <w:bookmarkEnd w:id="3"/>
      <w:r>
        <w:t>Статья 7. 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материальной поддержки воспитания и обучения детей, посещающих находящиеся на территории Ульяновской области муниципальные образовательные организации, реализующие образовательную программу дошкольного образования, родителям (законным представителям) за счет </w:t>
      </w:r>
      <w:r>
        <w:lastRenderedPageBreak/>
        <w:t>бюджетных ассигнований областного бюджета Ульяновской области выплачивается компенсация в размере двадцати процентов установленного Правительством Ульяновской области среднего размера родительской платы за присмотр и уход за детьми в государственных и муниципальных образовательных организациях, находящихся</w:t>
      </w:r>
      <w:proofErr w:type="gramEnd"/>
      <w:r>
        <w:t xml:space="preserve"> на территории Ульяновской области, на первого ребенка, пятидесяти процентов размера такой платы на второго ребенка и семидесяти процентов размера такой платы на третьего ребенка и последующих детей.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В целях материальной поддержки воспитания и обучения детей, посещающих находящиеся на территории Ульяновской области частные образовательные организации, реализующие образовательную программу дошкольного образования, родителям (законным представителям) за счет бюджетных ассигнований областного бюджета Ульяновской области выплачивается компенсация в размере шестидесяти процентов установленного Правительством Ульяновской области среднего размера родительской платы за присмотр и уход за детьми в государственных и муниципальных образовательных организациях, находящихся</w:t>
      </w:r>
      <w:proofErr w:type="gramEnd"/>
      <w:r>
        <w:t xml:space="preserve"> на территории Ульяновской области, на первого ребенка, восьмидесяти процентов размера такой платы на второго ребенка и ста процентов размера такой платы на третьего ребенка и последующих детей.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2. </w:t>
      </w:r>
      <w:proofErr w:type="gramStart"/>
      <w:r>
        <w:t>При составлении проекта областного бюджета Ульяновской области на очередной финансовый год и на плановый период установленный Правительством Ульяновской области средний размер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организациях, реализующих основную общеобразовательную программу дошкольного образования, корректируется в соответствии со сложившимся в текущем финансовом году средним размером такой платы и</w:t>
      </w:r>
      <w:proofErr w:type="gramEnd"/>
      <w:r>
        <w:t xml:space="preserve"> индексируется исходя из прогнозируемых темпов роста инфляции (потребительских цен) в очередном финансовом году и плановом периоде.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 xml:space="preserve">Статья 8. Дополнительные меры социальной поддержки и стимулирования </w:t>
      </w:r>
      <w:proofErr w:type="gramStart"/>
      <w:r>
        <w:t>обучающихся</w:t>
      </w:r>
      <w:proofErr w:type="gramEnd"/>
      <w:r>
        <w:t xml:space="preserve"> на территории Ульяновской области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Наряду с мерами социальной поддержки и стимулирования обучающихся, установленными Федеральным законом "Об образовании в Российской Федерации" и другими нормативными правовыми актами Российской Федерации, а также иными законами Ульяновской области, обучающимся на территории Ульяновской области за счет бюджетных ассигнований областного бюджета Ульяновской области предоставляются следующие дополнительные меры социальной поддержки и стимулирования: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1) обучающимся (воспитанникам) общеобразовательных организаций старше 7 лет, в том числе обучающимся (воспитанникам) с ограниченными возможностями здоровья, а также студентам (курсантам) профессиональных образовательных организаций и образовательных организаций высшего образования, обучающимся в очной форме, - льготы по тарифам на проезд железнодорожным транспортом общего пользования в поездах пригородного сообщения в форме 50-процентной скидки от действующего тарифа при оплате проезда на территории Ульяновской области</w:t>
      </w:r>
      <w:proofErr w:type="gramEnd"/>
      <w:r>
        <w:t>. Компенсация потерь в доходах организаций железнодорожного транспорта, связанных с предоставлением указанных льгот, осуществляется исполнительным органом государственной власти Ульяновской области, уполномоченным в сфере социальной защиты населения, в порядке, установленном Правительством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2) обучающимся находящихся на территории Ульяновской области общеобразовательных организаций, имеющим по итогам предыдущего учебного года оценки успеваемости не ниже "отлично" по всем осваиваемым учебным предметам, курсам, дисциплинам (модулям) соответствующих образовательных программ, - право один раз в период каждых каникул текущего учебного года и следующих за ним летних каникул вместе с родителями (законными представителями) бесплатно посетить один из объектов спорта, принадлежащих находящимся</w:t>
      </w:r>
      <w:proofErr w:type="gramEnd"/>
      <w:r>
        <w:t xml:space="preserve"> в ведении Ульяновской области физкультурно-спортивным организациям, для занятия физической культурой и спортом или участия в физкультурных мероприятиях либо в качестве зрителя проводимых там спортивных соревнований и одно мероприятие, проводимое находящимися в ведении Ульяновской области организациями культуры. Перечень находящихся в ведении Ульяновской области физкультурно-спортивных организаций и организаций культуры, участвующих в обеспечении реализации установленного настоящим пунктом права обучающихся, а также порядок и условия его осуществления, включая порядок прохода обучающихся и их родителей (законных представителей) на указанные объекты и в указанные организации, определяются Правительством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3)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организаций Ульяновской области и муниципальных общеобразовательных организаций - право на получение ежемесячных денежных выплат. Ежемесячные денежные выплаты назначаются и выплачиваются: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а) в первом полугодии текущего учебного года - при наличии у такого обучающегося по результатам прохождения им в предыдущем учебном году государственной итоговой аттестации или промежуточной аттестации отметок успеваемости не ниже "хорошо" по всем осваиваемым учебным предметам, курсам, </w:t>
      </w:r>
      <w:r>
        <w:lastRenderedPageBreak/>
        <w:t>дисциплинам (модулям) соответствующих образовательных программ;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б) во втором полугодии текущего учебного года - при наличии у такого обучающегося по результатам прохождения им государственной итоговой аттестации или промежуточной аттестации в предыдущем учебном году и промежуточной аттестации в первом полугодии текущего учебного года отметок успеваемости не ниже "хорошо" по всем осваиваемым учебным предметам, курсам, дисциплинам (модулям) соответствующих образовательных программ.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Размер ежемесячных денежных выплат, предусмотренных настоящим пунктом, порядок их назначения и осуществления определяются Правительством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9. Дополнительные меры социальной поддержки и стимулирования педагогических работников государственных образовательных организаций Ульяновской области и муниципальных образовательных организаций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 xml:space="preserve">1. </w:t>
      </w:r>
      <w:proofErr w:type="gramStart"/>
      <w:r>
        <w:t>Наряду с мерами социальной поддержки и стимулирования педагогических работников, установленными Федеральным законом "Об образовании в Российской Федерации" и другими нормативными правовыми актами Российской Федерации, а также иными законами Ульяновской области, за счет бюджетных ассигнований областного бюджета Ульяновской области предоставляются следующие дополнительные меры социальной поддержки и стимулирования: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1) педагогическим работникам государственных образовательных организаций Ульяновской области и муниципальных образовательных организаций - предоставление финансового обеспечения получения ими дополнительного профессионального образования по профилю педагогической деятельности не реже чем один раз в три года в порядке, установленном законодательством Ульяновской области;</w:t>
      </w:r>
    </w:p>
    <w:p w:rsidR="008F0D14" w:rsidRDefault="008F0D14" w:rsidP="008F0D14">
      <w:pPr>
        <w:pStyle w:val="ConsPlusNormal"/>
        <w:ind w:firstLine="540"/>
        <w:jc w:val="both"/>
      </w:pPr>
      <w:r>
        <w:t xml:space="preserve">2) педагогическим работникам государственных образовательных организаций Ульяновской области и муниципальных образовательных организаций, имеющим статус молодых специалистов, - право получения дополнительного профессионального образования в области управления при условии их постановки в резерв для замещения руководящей должности. </w:t>
      </w:r>
      <w:proofErr w:type="gramStart"/>
      <w:r>
        <w:t>Порядок формирования резерва для замещения руководящей должности и условия получения педагогическими работниками государственных образовательных организаций Ульяновской области и муниципальных образовательных организаций, являющимися молодыми специалистами, дополнительного профессионального образования в области управления определяются исполнительным органом государственной власти Ульяновской области, осуществляющим государственное управление в сфере образования;</w:t>
      </w:r>
      <w:proofErr w:type="gramEnd"/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r>
        <w:t>Пункт 3 части 1 статьи 9 вступает в силу с 1 января 2014 года (</w:t>
      </w:r>
      <w:hyperlink w:anchor="Par135" w:tooltip="Ссылка на текущий документ" w:history="1">
        <w:r>
          <w:rPr>
            <w:color w:val="0000FF"/>
          </w:rPr>
          <w:t>статья 11</w:t>
        </w:r>
      </w:hyperlink>
      <w:r>
        <w:t xml:space="preserve"> данного документа).</w:t>
      </w: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0D14" w:rsidRDefault="008F0D14" w:rsidP="008F0D14">
      <w:pPr>
        <w:pStyle w:val="ConsPlusNormal"/>
        <w:ind w:firstLine="540"/>
        <w:jc w:val="both"/>
      </w:pPr>
      <w:bookmarkStart w:id="4" w:name="Par124"/>
      <w:bookmarkEnd w:id="4"/>
      <w:proofErr w:type="gramStart"/>
      <w:r>
        <w:t>3) педагогическим работникам муниципальных образовательных организаций, реализующих образовательную программу дошкольного образования, имеющим статус молодых специалистов (за исключением указанных педагогических работников, работающих и проживающих в сельских населенных пунктах, рабочих поселках (поселках городского типа) Ульяновской области), - единовременные денежные выплаты за каждый полный год работы в указанных муниципальных образовательных организациях, осуществляемые в установленном Правительством Ульяновской области порядке, в следующих размерах: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>а) за первый год работы - 20000 рублей;</w:t>
      </w:r>
    </w:p>
    <w:p w:rsidR="008F0D14" w:rsidRDefault="008F0D14" w:rsidP="008F0D14">
      <w:pPr>
        <w:pStyle w:val="ConsPlusNormal"/>
        <w:ind w:firstLine="540"/>
        <w:jc w:val="both"/>
      </w:pPr>
      <w:r>
        <w:t>б) за второй год работы - 40000 рублей;</w:t>
      </w:r>
    </w:p>
    <w:p w:rsidR="008F0D14" w:rsidRDefault="008F0D14" w:rsidP="008F0D14">
      <w:pPr>
        <w:pStyle w:val="ConsPlusNormal"/>
        <w:ind w:firstLine="540"/>
        <w:jc w:val="both"/>
      </w:pPr>
      <w:r>
        <w:t>в) за третий год работы - 60000 рублей;</w:t>
      </w: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>4) педагогическим работникам государственных общеобразовательных организаций Ульяновской области и муниципальных общеобразовательных организаций, имеющим ученую степень и замещающим (занимающим) штатные должности, предусмотренные квалификационными справочниками или профессиональными стандартами, - ежемесячная доплата за наличие ученой степени кандидата наук или доктора наук, осуществляемая в установленном Правительством Ульяновской области порядке, в размере 1500 или 2000 рублей соответственно.</w:t>
      </w:r>
      <w:proofErr w:type="gramEnd"/>
    </w:p>
    <w:p w:rsidR="008F0D14" w:rsidRDefault="008F0D14" w:rsidP="008F0D14">
      <w:pPr>
        <w:pStyle w:val="ConsPlusNormal"/>
        <w:ind w:firstLine="540"/>
        <w:jc w:val="both"/>
      </w:pPr>
      <w:r>
        <w:t xml:space="preserve">2. </w:t>
      </w:r>
      <w:proofErr w:type="gramStart"/>
      <w:r>
        <w:t>Для целей настоящей статьи под педагогическими работниками государственных образовательных организаций Ульяновской области и муниципальных образовательных организаций, имеющими статус молодых специалистов, понимаются педагогические работники государственных образовательных организаций Ульяновской области и муниципальных образовательных организаций, соответствующие требованиям, предусмотренным статьями 1 и 2 Закона Ульяновской области от 2 мая 2012 года N 49-ЗО "О мерах социальной поддержки отдельных категорий молодых специалистов на территории Ульяновской</w:t>
      </w:r>
      <w:proofErr w:type="gramEnd"/>
      <w:r>
        <w:t xml:space="preserve"> области".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r>
        <w:t>Статья 10. Финансовое обеспечение расходных обязательств, связанных с исполнением настоящего Закона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r>
        <w:t>Финансовое обеспечение расходных обязательств, связанных с исполнением настоящего Закона, осуществляется за счет бюджетных ассигнований областного бюджета Ульяновской области.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  <w:outlineLvl w:val="0"/>
      </w:pPr>
      <w:bookmarkStart w:id="5" w:name="Par135"/>
      <w:bookmarkEnd w:id="5"/>
      <w:r>
        <w:t>Статья 11. Вступление в силу настоящего Закона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  <w:proofErr w:type="gramStart"/>
      <w:r>
        <w:t xml:space="preserve">Настоящий Закон вступает в силу с 1 сентября 2013 года, за исключением </w:t>
      </w:r>
      <w:hyperlink w:anchor="Par45" w:tooltip="Ссылка на текущий документ" w:history="1">
        <w:r>
          <w:rPr>
            <w:color w:val="0000FF"/>
          </w:rPr>
          <w:t>пунктов 6</w:t>
        </w:r>
      </w:hyperlink>
      <w:r>
        <w:t xml:space="preserve"> (в части предоставления из областного бюджета Ульяновской области бюджетам муниципальных районов и городских округов Ульяновской области субвенций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 и </w:t>
      </w:r>
      <w:hyperlink w:anchor="Par49" w:tooltip="Ссылка на текущий документ" w:history="1">
        <w:r>
          <w:rPr>
            <w:color w:val="0000FF"/>
          </w:rPr>
          <w:t>7</w:t>
        </w:r>
      </w:hyperlink>
      <w:r>
        <w:t xml:space="preserve"> (в части предоставления за счет бюджетных ассигнований областного</w:t>
      </w:r>
      <w:proofErr w:type="gramEnd"/>
      <w:r>
        <w:t xml:space="preserve"> бюджета Ульяновской области субсидий частным дошкольным образовательным организациям в целях получения в указанных образовательных организациях дошкольного образования) статьи 4 и </w:t>
      </w:r>
      <w:hyperlink w:anchor="Par124" w:tooltip="Ссылка на текущий документ" w:history="1">
        <w:r>
          <w:rPr>
            <w:color w:val="0000FF"/>
          </w:rPr>
          <w:t>пункта 3 части 1 статьи 9</w:t>
        </w:r>
      </w:hyperlink>
      <w:r>
        <w:t xml:space="preserve"> настоящего Закона, которые вступают в силу с 1 января 2014 года.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jc w:val="right"/>
      </w:pPr>
      <w:r>
        <w:t>Губернатор</w:t>
      </w:r>
    </w:p>
    <w:p w:rsidR="008F0D14" w:rsidRDefault="008F0D14" w:rsidP="008F0D14">
      <w:pPr>
        <w:pStyle w:val="ConsPlusNormal"/>
        <w:jc w:val="right"/>
      </w:pPr>
      <w:r>
        <w:t>Ульяновской области</w:t>
      </w:r>
    </w:p>
    <w:p w:rsidR="008F0D14" w:rsidRDefault="008F0D14" w:rsidP="008F0D14">
      <w:pPr>
        <w:pStyle w:val="ConsPlusNormal"/>
        <w:jc w:val="right"/>
      </w:pPr>
      <w:r>
        <w:t>С.И.МОРОЗОВ</w:t>
      </w:r>
    </w:p>
    <w:p w:rsidR="008F0D14" w:rsidRDefault="008F0D14" w:rsidP="008F0D14">
      <w:pPr>
        <w:pStyle w:val="ConsPlusNormal"/>
      </w:pPr>
      <w:r>
        <w:t>Ульяновск</w:t>
      </w:r>
    </w:p>
    <w:p w:rsidR="008F0D14" w:rsidRDefault="008F0D14" w:rsidP="008F0D14">
      <w:pPr>
        <w:pStyle w:val="ConsPlusNormal"/>
      </w:pPr>
      <w:r>
        <w:t>13 августа 2013 года</w:t>
      </w:r>
    </w:p>
    <w:p w:rsidR="008F0D14" w:rsidRDefault="008F0D14" w:rsidP="008F0D14">
      <w:pPr>
        <w:pStyle w:val="ConsPlusNormal"/>
      </w:pPr>
      <w:r>
        <w:t>N 134-ЗО</w:t>
      </w: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ind w:firstLine="540"/>
        <w:jc w:val="both"/>
      </w:pPr>
    </w:p>
    <w:p w:rsidR="008F0D14" w:rsidRDefault="008F0D14" w:rsidP="008F0D1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26D50" w:rsidRDefault="00E26D50"/>
    <w:sectPr w:rsidR="00E26D50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66" w:rsidRDefault="008F0D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66" w:rsidRDefault="008F0D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A7E66" w:rsidRDefault="008F0D1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0D14"/>
    <w:rsid w:val="00016DFE"/>
    <w:rsid w:val="008F0D14"/>
    <w:rsid w:val="00E2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14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5057</Words>
  <Characters>28826</Characters>
  <Application>Microsoft Office Word</Application>
  <DocSecurity>0</DocSecurity>
  <Lines>240</Lines>
  <Paragraphs>67</Paragraphs>
  <ScaleCrop>false</ScaleCrop>
  <Company>Microsoft</Company>
  <LinksUpToDate>false</LinksUpToDate>
  <CharactersWithSpaces>33816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2014-09-30T19:30:00Z</dcterms:created>
  <dcterms:modified xsi:type="dcterms:W3CDTF">2014-09-30T19:30:00Z</dcterms:modified>
</cp:coreProperties>
</file>